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68" w:rsidRPr="00A70FDB" w:rsidRDefault="00A06868" w:rsidP="00C8737E">
      <w:pPr>
        <w:shd w:val="clear" w:color="auto" w:fill="FFFFFF"/>
        <w:adjustRightInd/>
        <w:snapToGrid/>
        <w:spacing w:after="0"/>
        <w:jc w:val="center"/>
        <w:rPr>
          <w:rFonts w:ascii="Verdana" w:eastAsia="宋体" w:hAnsi="Verdana" w:cs="宋体"/>
          <w:b/>
          <w:color w:val="000000"/>
          <w:sz w:val="48"/>
          <w:szCs w:val="48"/>
        </w:rPr>
      </w:pPr>
      <w:r w:rsidRPr="00A70FDB">
        <w:rPr>
          <w:rFonts w:ascii="Verdana" w:eastAsia="宋体" w:hAnsi="Verdana" w:cs="宋体" w:hint="eastAsia"/>
          <w:b/>
          <w:color w:val="000000"/>
          <w:sz w:val="48"/>
          <w:szCs w:val="48"/>
        </w:rPr>
        <w:t>茶卡盐湖问答</w:t>
      </w:r>
      <w:r w:rsidRPr="00A70FDB">
        <w:rPr>
          <w:rFonts w:ascii="Verdana" w:eastAsia="宋体" w:hAnsi="Verdana" w:cs="宋体" w:hint="eastAsia"/>
          <w:b/>
          <w:color w:val="000000"/>
          <w:sz w:val="48"/>
          <w:szCs w:val="48"/>
        </w:rPr>
        <w:t>4</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b/>
          <w:color w:val="000000"/>
          <w:sz w:val="28"/>
          <w:szCs w:val="27"/>
        </w:rPr>
      </w:pPr>
      <w:r w:rsidRPr="00A70FDB">
        <w:rPr>
          <w:rFonts w:ascii="宋体" w:eastAsia="宋体" w:hAnsi="宋体" w:cs="宋体"/>
          <w:b/>
          <w:color w:val="000000"/>
          <w:sz w:val="28"/>
          <w:szCs w:val="27"/>
        </w:rPr>
        <w:t>给我提供可以直接网上购买从西宁客运中心到茶卡镇的车票链接</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根据综合搜索结果，目前从西宁客运中心到茶卡镇的班车票可通过以下官方渠道在线购买，操作流程如下：</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70FDB" w:rsidRPr="00A70FDB" w:rsidRDefault="00A06868" w:rsidP="00A06868">
      <w:pPr>
        <w:shd w:val="clear" w:color="auto" w:fill="FFFFFF"/>
        <w:adjustRightInd/>
        <w:snapToGrid/>
        <w:spacing w:after="0"/>
        <w:rPr>
          <w:rFonts w:ascii="宋体" w:eastAsia="宋体" w:hAnsi="宋体" w:cs="宋体" w:hint="eastAsia"/>
          <w:b/>
          <w:color w:val="000000"/>
          <w:sz w:val="32"/>
          <w:szCs w:val="27"/>
        </w:rPr>
      </w:pPr>
      <w:r w:rsidRPr="00A70FDB">
        <w:rPr>
          <w:rFonts w:ascii="宋体" w:eastAsia="宋体" w:hAnsi="宋体" w:cs="宋体"/>
          <w:b/>
          <w:color w:val="000000"/>
          <w:sz w:val="32"/>
          <w:szCs w:val="27"/>
        </w:rPr>
        <w:t>一、官方推荐购票渠道</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06868" w:rsidRDefault="00A06868" w:rsidP="00A06868">
      <w:pPr>
        <w:shd w:val="clear" w:color="auto" w:fill="FFFFFF"/>
        <w:adjustRightInd/>
        <w:snapToGrid/>
        <w:spacing w:after="0"/>
        <w:rPr>
          <w:rFonts w:ascii="宋体" w:eastAsia="宋体" w:hAnsi="宋体" w:cs="宋体" w:hint="eastAsia"/>
          <w:color w:val="000000"/>
          <w:sz w:val="27"/>
          <w:szCs w:val="27"/>
        </w:rPr>
      </w:pPr>
      <w:r w:rsidRPr="00A70FDB">
        <w:rPr>
          <w:rFonts w:ascii="宋体" w:eastAsia="宋体" w:hAnsi="宋体" w:cs="宋体"/>
          <w:color w:val="000000"/>
          <w:sz w:val="27"/>
          <w:szCs w:val="27"/>
        </w:rPr>
        <w:t>1.</w:t>
      </w:r>
      <w:r w:rsidRPr="00A70FDB">
        <w:rPr>
          <w:rFonts w:ascii="宋体" w:eastAsia="宋体" w:hAnsi="宋体" w:cs="宋体"/>
          <w:b/>
          <w:color w:val="000000"/>
          <w:sz w:val="27"/>
          <w:szCs w:val="27"/>
        </w:rPr>
        <w:t>微信公众号“西宁汽车客运中心</w:t>
      </w:r>
      <w:r w:rsidR="00A70FDB" w:rsidRPr="00A70FDB">
        <w:rPr>
          <w:rFonts w:ascii="宋体" w:eastAsia="宋体" w:hAnsi="宋体" w:cs="宋体"/>
          <w:b/>
          <w:color w:val="000000"/>
          <w:sz w:val="27"/>
          <w:szCs w:val="27"/>
        </w:rPr>
        <w:t>”</w:t>
      </w:r>
      <w:r w:rsidRPr="00A70FDB">
        <w:rPr>
          <w:rFonts w:ascii="宋体" w:eastAsia="宋体" w:hAnsi="宋体" w:cs="宋体"/>
          <w:color w:val="000000"/>
          <w:sz w:val="27"/>
          <w:szCs w:val="27"/>
        </w:rPr>
        <w:t> </w:t>
      </w:r>
    </w:p>
    <w:p w:rsidR="00A70FDB" w:rsidRPr="00A70FDB" w:rsidRDefault="00A70FDB" w:rsidP="00A06868">
      <w:pPr>
        <w:shd w:val="clear" w:color="auto" w:fill="FFFFFF"/>
        <w:adjustRightInd/>
        <w:snapToGrid/>
        <w:spacing w:after="0"/>
        <w:rPr>
          <w:rFonts w:ascii="宋体" w:eastAsia="宋体" w:hAnsi="宋体" w:cs="宋体"/>
          <w:color w:val="000000"/>
          <w:sz w:val="27"/>
          <w:szCs w:val="27"/>
        </w:rPr>
      </w:pPr>
    </w:p>
    <w:p w:rsidR="00A06868" w:rsidRDefault="00A06868" w:rsidP="00A06868">
      <w:pPr>
        <w:shd w:val="clear" w:color="auto" w:fill="FFFFFF"/>
        <w:adjustRightInd/>
        <w:snapToGrid/>
        <w:spacing w:after="0"/>
        <w:rPr>
          <w:rFonts w:ascii="宋体" w:eastAsia="宋体" w:hAnsi="宋体" w:cs="宋体" w:hint="eastAsia"/>
          <w:b/>
          <w:color w:val="000000"/>
          <w:sz w:val="27"/>
          <w:szCs w:val="27"/>
        </w:rPr>
      </w:pPr>
      <w:r w:rsidRPr="00A70FDB">
        <w:rPr>
          <w:rFonts w:ascii="宋体" w:eastAsia="宋体" w:hAnsi="宋体" w:cs="宋体"/>
          <w:color w:val="000000"/>
          <w:sz w:val="27"/>
          <w:szCs w:val="27"/>
        </w:rPr>
        <w:t> </w:t>
      </w:r>
      <w:r w:rsidR="00A70FDB">
        <w:rPr>
          <w:rFonts w:ascii="宋体" w:eastAsia="宋体" w:hAnsi="宋体" w:cs="宋体" w:hint="eastAsia"/>
          <w:color w:val="000000"/>
          <w:sz w:val="27"/>
          <w:szCs w:val="27"/>
        </w:rPr>
        <w:t>·</w:t>
      </w:r>
      <w:r w:rsidRPr="00A70FDB">
        <w:rPr>
          <w:rFonts w:ascii="宋体" w:eastAsia="宋体" w:hAnsi="宋体" w:cs="宋体"/>
          <w:b/>
          <w:color w:val="000000"/>
          <w:sz w:val="27"/>
          <w:szCs w:val="27"/>
        </w:rPr>
        <w:t>操作步骤：</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70FDB" w:rsidRDefault="00A06868" w:rsidP="00A06868">
      <w:pPr>
        <w:shd w:val="clear" w:color="auto" w:fill="FFFFFF"/>
        <w:adjustRightInd/>
        <w:snapToGrid/>
        <w:spacing w:after="0"/>
        <w:rPr>
          <w:rFonts w:ascii="宋体" w:eastAsia="宋体" w:hAnsi="宋体" w:cs="宋体" w:hint="eastAsia"/>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 xml:space="preserve">微信搜索公众号“西宁汽车客运中心” </w:t>
      </w:r>
      <w:r w:rsidRPr="00A70FDB">
        <w:rPr>
          <w:rFonts w:ascii="宋体" w:eastAsia="宋体" w:hAnsi="宋体" w:cs="宋体" w:hint="eastAsia"/>
          <w:color w:val="000000"/>
          <w:sz w:val="27"/>
          <w:szCs w:val="27"/>
        </w:rPr>
        <w:t>→</w:t>
      </w:r>
      <w:r w:rsidRPr="00A70FDB">
        <w:rPr>
          <w:rFonts w:ascii="宋体" w:eastAsia="宋体" w:hAnsi="宋体" w:cs="Verdana"/>
          <w:color w:val="000000"/>
          <w:sz w:val="27"/>
          <w:szCs w:val="27"/>
        </w:rPr>
        <w:t xml:space="preserve"> </w:t>
      </w:r>
      <w:r w:rsidRPr="00A70FDB">
        <w:rPr>
          <w:rFonts w:ascii="宋体" w:eastAsia="宋体" w:hAnsi="宋体" w:cs="宋体"/>
          <w:color w:val="000000"/>
          <w:sz w:val="27"/>
          <w:szCs w:val="27"/>
        </w:rPr>
        <w:t>关注后点击菜单栏“汽车票”</w:t>
      </w:r>
      <w:r w:rsidRPr="00A70FDB">
        <w:rPr>
          <w:rFonts w:ascii="宋体" w:eastAsia="宋体" w:hAnsi="宋体" w:cs="宋体" w:hint="eastAsia"/>
          <w:color w:val="000000"/>
          <w:sz w:val="27"/>
          <w:szCs w:val="27"/>
        </w:rPr>
        <w:t>→</w:t>
      </w:r>
      <w:r w:rsidRPr="00A70FDB">
        <w:rPr>
          <w:rFonts w:ascii="宋体" w:eastAsia="宋体" w:hAnsi="宋体" w:cs="Verdana"/>
          <w:color w:val="000000"/>
          <w:sz w:val="27"/>
          <w:szCs w:val="27"/>
        </w:rPr>
        <w:t>“</w:t>
      </w:r>
      <w:r w:rsidRPr="00A70FDB">
        <w:rPr>
          <w:rFonts w:ascii="宋体" w:eastAsia="宋体" w:hAnsi="宋体" w:cs="宋体"/>
          <w:color w:val="000000"/>
          <w:sz w:val="27"/>
          <w:szCs w:val="27"/>
        </w:rPr>
        <w:t>在线购票” </w:t>
      </w:r>
    </w:p>
    <w:p w:rsidR="00A70FDB" w:rsidRPr="00A70FDB" w:rsidRDefault="00A70FDB" w:rsidP="00A06868">
      <w:pPr>
        <w:shd w:val="clear" w:color="auto" w:fill="FFFFFF"/>
        <w:adjustRightInd/>
        <w:snapToGrid/>
        <w:spacing w:after="0"/>
        <w:rPr>
          <w:rFonts w:ascii="宋体" w:eastAsia="宋体" w:hAnsi="宋体" w:cs="宋体"/>
          <w:color w:val="000000"/>
          <w:sz w:val="27"/>
          <w:szCs w:val="27"/>
        </w:rPr>
      </w:pPr>
    </w:p>
    <w:p w:rsidR="00A70FDB" w:rsidRDefault="00A06868" w:rsidP="00A06868">
      <w:pPr>
        <w:shd w:val="clear" w:color="auto" w:fill="FFFFFF"/>
        <w:adjustRightInd/>
        <w:snapToGrid/>
        <w:spacing w:after="0"/>
        <w:rPr>
          <w:rFonts w:ascii="宋体" w:eastAsia="宋体" w:hAnsi="宋体" w:cs="宋体" w:hint="eastAsia"/>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选择“出发地：西宁客运中心”“目的地：茶卡镇”</w:t>
      </w:r>
      <w:r w:rsidRPr="00A70FDB">
        <w:rPr>
          <w:rFonts w:ascii="宋体" w:eastAsia="宋体" w:hAnsi="宋体" w:cs="宋体" w:hint="eastAsia"/>
          <w:color w:val="000000"/>
          <w:sz w:val="27"/>
          <w:szCs w:val="27"/>
        </w:rPr>
        <w:t>→</w:t>
      </w:r>
      <w:r w:rsidRPr="00A70FDB">
        <w:rPr>
          <w:rFonts w:ascii="宋体" w:eastAsia="宋体" w:hAnsi="宋体" w:cs="Verdana"/>
          <w:color w:val="000000"/>
          <w:sz w:val="27"/>
          <w:szCs w:val="27"/>
        </w:rPr>
        <w:t xml:space="preserve"> </w:t>
      </w:r>
      <w:r w:rsidRPr="00A70FDB">
        <w:rPr>
          <w:rFonts w:ascii="宋体" w:eastAsia="宋体" w:hAnsi="宋体" w:cs="宋体"/>
          <w:color w:val="000000"/>
          <w:sz w:val="27"/>
          <w:szCs w:val="27"/>
        </w:rPr>
        <w:t>选择日期（如5月30日）</w:t>
      </w:r>
      <w:r w:rsidRPr="00A70FDB">
        <w:rPr>
          <w:rFonts w:ascii="宋体" w:eastAsia="宋体" w:hAnsi="宋体" w:cs="宋体" w:hint="eastAsia"/>
          <w:color w:val="000000"/>
          <w:sz w:val="27"/>
          <w:szCs w:val="27"/>
        </w:rPr>
        <w:t>→</w:t>
      </w:r>
      <w:r w:rsidRPr="00A70FDB">
        <w:rPr>
          <w:rFonts w:ascii="宋体" w:eastAsia="宋体" w:hAnsi="宋体" w:cs="Verdana"/>
          <w:color w:val="000000"/>
          <w:sz w:val="27"/>
          <w:szCs w:val="27"/>
        </w:rPr>
        <w:t xml:space="preserve"> </w:t>
      </w:r>
      <w:r w:rsidRPr="00A70FDB">
        <w:rPr>
          <w:rFonts w:ascii="宋体" w:eastAsia="宋体" w:hAnsi="宋体" w:cs="宋体"/>
          <w:color w:val="000000"/>
          <w:sz w:val="27"/>
          <w:szCs w:val="27"/>
        </w:rPr>
        <w:t>查看班次并支付。 </w:t>
      </w:r>
    </w:p>
    <w:p w:rsidR="00A70FDB" w:rsidRPr="00A70FDB" w:rsidRDefault="00A70FDB"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支持班次：每日6班，发车时间：08:00、09:45、11:00、12:00、14:00、15:30（票价58元/人）。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b/>
          <w:color w:val="000000"/>
          <w:sz w:val="27"/>
          <w:szCs w:val="27"/>
        </w:rPr>
      </w:pPr>
      <w:r w:rsidRPr="00A70FDB">
        <w:rPr>
          <w:rFonts w:ascii="宋体" w:eastAsia="宋体" w:hAnsi="宋体" w:cs="宋体"/>
          <w:color w:val="000000"/>
          <w:sz w:val="27"/>
          <w:szCs w:val="27"/>
        </w:rPr>
        <w:t>2.</w:t>
      </w:r>
      <w:r w:rsidRPr="00A70FDB">
        <w:rPr>
          <w:rFonts w:ascii="宋体" w:eastAsia="宋体" w:hAnsi="宋体" w:cs="宋体"/>
          <w:b/>
          <w:color w:val="000000"/>
          <w:sz w:val="27"/>
          <w:szCs w:val="27"/>
        </w:rPr>
        <w:t>微信公众号</w:t>
      </w:r>
      <w:r w:rsidR="00A70FDB" w:rsidRPr="00A70FDB">
        <w:rPr>
          <w:rFonts w:ascii="宋体" w:eastAsia="宋体" w:hAnsi="宋体" w:cs="宋体"/>
          <w:b/>
          <w:color w:val="000000"/>
          <w:sz w:val="27"/>
          <w:szCs w:val="27"/>
        </w:rPr>
        <w:t>“</w:t>
      </w:r>
      <w:proofErr w:type="spellStart"/>
      <w:r w:rsidR="00A70FDB" w:rsidRPr="00A70FDB">
        <w:rPr>
          <w:rFonts w:ascii="宋体" w:eastAsia="宋体" w:hAnsi="宋体" w:cs="宋体"/>
          <w:b/>
          <w:color w:val="000000"/>
          <w:sz w:val="27"/>
          <w:szCs w:val="27"/>
        </w:rPr>
        <w:t>tiexingwang</w:t>
      </w:r>
      <w:proofErr w:type="spellEnd"/>
      <w:r w:rsidR="00A70FDB" w:rsidRPr="00A70FDB">
        <w:rPr>
          <w:rFonts w:ascii="宋体" w:eastAsia="宋体" w:hAnsi="宋体" w:cs="宋体"/>
          <w:b/>
          <w:color w:val="000000"/>
          <w:sz w:val="27"/>
          <w:szCs w:val="27"/>
        </w:rPr>
        <w:t>”</w:t>
      </w:r>
      <w:r w:rsidRPr="00A70FDB">
        <w:rPr>
          <w:rFonts w:ascii="宋体" w:eastAsia="宋体" w:hAnsi="宋体" w:cs="宋体"/>
          <w:b/>
          <w:color w:val="000000"/>
          <w:sz w:val="27"/>
          <w:szCs w:val="27"/>
        </w:rPr>
        <w:t>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搜索关注后，通过“汽车票”入口购票，流程同上。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hint="eastAsia"/>
          <w:b/>
          <w:color w:val="000000"/>
          <w:sz w:val="32"/>
          <w:szCs w:val="27"/>
        </w:rPr>
      </w:pPr>
      <w:r w:rsidRPr="00A70FDB">
        <w:rPr>
          <w:rFonts w:ascii="宋体" w:eastAsia="宋体" w:hAnsi="宋体" w:cs="宋体"/>
          <w:b/>
          <w:color w:val="000000"/>
          <w:sz w:val="32"/>
          <w:szCs w:val="27"/>
        </w:rPr>
        <w:t>二、第三方合作平台</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70FDB" w:rsidRPr="00A70FDB" w:rsidRDefault="00A06868" w:rsidP="00A06868">
      <w:pPr>
        <w:shd w:val="clear" w:color="auto" w:fill="FFFFFF"/>
        <w:adjustRightInd/>
        <w:snapToGrid/>
        <w:spacing w:after="0"/>
        <w:rPr>
          <w:rFonts w:ascii="宋体" w:eastAsia="宋体" w:hAnsi="宋体" w:cs="宋体"/>
          <w:b/>
          <w:color w:val="000000"/>
          <w:sz w:val="27"/>
          <w:szCs w:val="27"/>
        </w:rPr>
      </w:pPr>
      <w:r w:rsidRPr="00A70FDB">
        <w:rPr>
          <w:rFonts w:ascii="宋体" w:eastAsia="宋体" w:hAnsi="宋体" w:cs="宋体"/>
          <w:color w:val="000000"/>
          <w:sz w:val="27"/>
          <w:szCs w:val="27"/>
        </w:rPr>
        <w:t xml:space="preserve">1. </w:t>
      </w:r>
      <w:r w:rsidRPr="00A70FDB">
        <w:rPr>
          <w:rFonts w:ascii="宋体" w:eastAsia="宋体" w:hAnsi="宋体" w:cs="宋体"/>
          <w:b/>
          <w:color w:val="000000"/>
          <w:sz w:val="27"/>
          <w:szCs w:val="27"/>
        </w:rPr>
        <w:t>出行服务热线订票</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拨打</w:t>
      </w:r>
      <w:r w:rsidR="00A70FDB">
        <w:rPr>
          <w:rFonts w:ascii="宋体" w:eastAsia="宋体" w:hAnsi="宋体" w:cs="宋体"/>
          <w:color w:val="000000"/>
          <w:sz w:val="27"/>
          <w:szCs w:val="27"/>
        </w:rPr>
        <w:t xml:space="preserve"> </w:t>
      </w:r>
      <w:r w:rsidRPr="00A70FDB">
        <w:rPr>
          <w:rFonts w:ascii="宋体" w:eastAsia="宋体" w:hAnsi="宋体" w:cs="宋体"/>
          <w:b/>
          <w:color w:val="000000"/>
          <w:sz w:val="27"/>
          <w:szCs w:val="27"/>
        </w:rPr>
        <w:t>95010 转 6 转</w:t>
      </w:r>
      <w:r w:rsidR="00A70FDB" w:rsidRPr="00A70FDB">
        <w:rPr>
          <w:rFonts w:ascii="宋体" w:eastAsia="宋体" w:hAnsi="宋体" w:cs="宋体"/>
          <w:b/>
          <w:color w:val="000000"/>
          <w:sz w:val="27"/>
          <w:szCs w:val="27"/>
        </w:rPr>
        <w:t xml:space="preserve"> 2</w:t>
      </w:r>
      <w:r w:rsidRPr="00A70FDB">
        <w:rPr>
          <w:rFonts w:ascii="宋体" w:eastAsia="宋体" w:hAnsi="宋体" w:cs="宋体"/>
          <w:color w:val="000000"/>
          <w:sz w:val="27"/>
          <w:szCs w:val="27"/>
        </w:rPr>
        <w:t>（铁行网客服），提供身份信息与乘车日期，电话支付后凭电子票乘车。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r>
        <w:rPr>
          <w:rFonts w:ascii="宋体" w:eastAsia="宋体" w:hAnsi="宋体" w:cs="宋体"/>
          <w:color w:val="000000"/>
          <w:sz w:val="27"/>
          <w:szCs w:val="27"/>
        </w:rPr>
        <w:t xml:space="preserve">2. </w:t>
      </w:r>
      <w:r w:rsidR="00A06868" w:rsidRPr="00A70FDB">
        <w:rPr>
          <w:rFonts w:ascii="宋体" w:eastAsia="宋体" w:hAnsi="宋体" w:cs="宋体"/>
          <w:b/>
          <w:color w:val="000000"/>
          <w:sz w:val="27"/>
          <w:szCs w:val="27"/>
        </w:rPr>
        <w:t>携程/同程等OTA平台</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 在App内搜索“西宁到茶卡汽车票”，选择“西宁客运中心”出发的班次（需注意平台服务费）。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Default="00A06868" w:rsidP="00A06868">
      <w:pPr>
        <w:shd w:val="clear" w:color="auto" w:fill="FFFFFF"/>
        <w:adjustRightInd/>
        <w:snapToGrid/>
        <w:spacing w:after="0"/>
        <w:rPr>
          <w:rFonts w:ascii="宋体" w:eastAsia="宋体" w:hAnsi="宋体" w:cs="宋体" w:hint="eastAsia"/>
          <w:b/>
          <w:color w:val="000000"/>
          <w:sz w:val="32"/>
          <w:szCs w:val="27"/>
        </w:rPr>
      </w:pPr>
      <w:r w:rsidRPr="00A70FDB">
        <w:rPr>
          <w:rFonts w:ascii="宋体" w:eastAsia="宋体" w:hAnsi="宋体" w:cs="宋体"/>
          <w:b/>
          <w:color w:val="000000"/>
          <w:sz w:val="32"/>
          <w:szCs w:val="27"/>
        </w:rPr>
        <w:lastRenderedPageBreak/>
        <w:t>三、注意事项</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06868" w:rsidRPr="00A70FDB" w:rsidRDefault="00A70FDB" w:rsidP="00A06868">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xml:space="preserve">1. </w:t>
      </w:r>
      <w:r w:rsidR="00A06868" w:rsidRPr="00A70FDB">
        <w:rPr>
          <w:rFonts w:ascii="宋体" w:eastAsia="宋体" w:hAnsi="宋体" w:cs="宋体"/>
          <w:b/>
          <w:color w:val="000000"/>
          <w:sz w:val="27"/>
          <w:szCs w:val="27"/>
        </w:rPr>
        <w:t>提前购票：</w:t>
      </w:r>
      <w:r w:rsidR="00A06868" w:rsidRPr="00A70FDB">
        <w:rPr>
          <w:rFonts w:ascii="宋体" w:eastAsia="宋体" w:hAnsi="宋体" w:cs="宋体"/>
          <w:color w:val="000000"/>
          <w:sz w:val="27"/>
          <w:szCs w:val="27"/>
        </w:rPr>
        <w:t>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旺季（5-10月）班车紧张，建议提前1-3天购票，避免现场无票。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电子票无需换纸质票，凭身份证直接检票乘车。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70FDB" w:rsidP="00A06868">
      <w:pPr>
        <w:shd w:val="clear" w:color="auto" w:fill="FFFFFF"/>
        <w:adjustRightInd/>
        <w:snapToGrid/>
        <w:spacing w:after="0"/>
        <w:rPr>
          <w:rFonts w:ascii="宋体" w:eastAsia="宋体" w:hAnsi="宋体" w:cs="宋体"/>
          <w:b/>
          <w:color w:val="000000"/>
          <w:sz w:val="27"/>
          <w:szCs w:val="27"/>
        </w:rPr>
      </w:pPr>
      <w:r>
        <w:rPr>
          <w:rFonts w:ascii="宋体" w:eastAsia="宋体" w:hAnsi="宋体" w:cs="宋体"/>
          <w:color w:val="000000"/>
          <w:sz w:val="27"/>
          <w:szCs w:val="27"/>
        </w:rPr>
        <w:t xml:space="preserve">2. </w:t>
      </w:r>
      <w:r w:rsidR="00A06868" w:rsidRPr="00A70FDB">
        <w:rPr>
          <w:rFonts w:ascii="宋体" w:eastAsia="宋体" w:hAnsi="宋体" w:cs="宋体"/>
          <w:b/>
          <w:color w:val="000000"/>
          <w:sz w:val="27"/>
          <w:szCs w:val="27"/>
        </w:rPr>
        <w:t>班次核验：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color w:val="000000"/>
          <w:sz w:val="27"/>
          <w:szCs w:val="27"/>
        </w:rPr>
        <w:t>购票后务必核对发车时间（部分平台可能显示过时信息），以“西宁汽车客运中心”公众号实时班次为准。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06868" w:rsidRPr="00A70FDB" w:rsidRDefault="00A70FDB" w:rsidP="00A06868">
      <w:pPr>
        <w:shd w:val="clear" w:color="auto" w:fill="FFFFFF"/>
        <w:adjustRightInd/>
        <w:snapToGrid/>
        <w:spacing w:after="0"/>
        <w:rPr>
          <w:rFonts w:ascii="宋体" w:eastAsia="宋体" w:hAnsi="宋体" w:cs="宋体"/>
          <w:color w:val="000000"/>
          <w:sz w:val="27"/>
          <w:szCs w:val="27"/>
        </w:rPr>
      </w:pPr>
      <w:r>
        <w:rPr>
          <w:rFonts w:ascii="宋体" w:eastAsia="宋体" w:hAnsi="宋体" w:cs="宋体"/>
          <w:color w:val="000000"/>
          <w:sz w:val="27"/>
          <w:szCs w:val="27"/>
        </w:rPr>
        <w:t xml:space="preserve">3. </w:t>
      </w:r>
      <w:r w:rsidR="00A06868" w:rsidRPr="00A70FDB">
        <w:rPr>
          <w:rFonts w:ascii="宋体" w:eastAsia="宋体" w:hAnsi="宋体" w:cs="宋体"/>
          <w:b/>
          <w:color w:val="000000"/>
          <w:sz w:val="27"/>
          <w:szCs w:val="27"/>
        </w:rPr>
        <w:t>车站位置：</w:t>
      </w:r>
      <w:r w:rsidR="00A06868" w:rsidRPr="00A70FDB">
        <w:rPr>
          <w:rFonts w:ascii="宋体" w:eastAsia="宋体" w:hAnsi="宋体" w:cs="宋体"/>
          <w:color w:val="000000"/>
          <w:sz w:val="27"/>
          <w:szCs w:val="27"/>
        </w:rPr>
        <w:t>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b/>
          <w:color w:val="000000"/>
          <w:sz w:val="27"/>
          <w:szCs w:val="27"/>
        </w:rPr>
        <w:t>西宁客运中心地址：</w:t>
      </w:r>
      <w:r w:rsidRPr="00A70FDB">
        <w:rPr>
          <w:rFonts w:ascii="宋体" w:eastAsia="宋体" w:hAnsi="宋体" w:cs="宋体"/>
          <w:color w:val="000000"/>
          <w:sz w:val="27"/>
          <w:szCs w:val="27"/>
        </w:rPr>
        <w:t>西宁市城东区火车站向东200米（导航“西宁汽车客运中心”）。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xml:space="preserve">  </w:t>
      </w:r>
      <w:r w:rsidR="00A70FDB">
        <w:rPr>
          <w:rFonts w:ascii="宋体" w:eastAsia="宋体" w:hAnsi="宋体" w:cs="宋体" w:hint="eastAsia"/>
          <w:color w:val="000000"/>
          <w:sz w:val="27"/>
          <w:szCs w:val="27"/>
        </w:rPr>
        <w:t>·</w:t>
      </w:r>
      <w:r w:rsidRPr="00A70FDB">
        <w:rPr>
          <w:rFonts w:ascii="宋体" w:eastAsia="宋体" w:hAnsi="宋体" w:cs="宋体"/>
          <w:b/>
          <w:color w:val="000000"/>
          <w:sz w:val="27"/>
          <w:szCs w:val="27"/>
        </w:rPr>
        <w:t>茶卡镇下车点：</w:t>
      </w:r>
      <w:r w:rsidRPr="00A70FDB">
        <w:rPr>
          <w:rFonts w:ascii="宋体" w:eastAsia="宋体" w:hAnsi="宋体" w:cs="宋体"/>
          <w:color w:val="000000"/>
          <w:sz w:val="27"/>
          <w:szCs w:val="27"/>
        </w:rPr>
        <w:t>茶卡汽车站（距盐湖景区4公里，需打车前往）。 </w:t>
      </w:r>
    </w:p>
    <w:p w:rsidR="00A06868" w:rsidRPr="00A70FDB" w:rsidRDefault="00A06868" w:rsidP="00A06868">
      <w:pPr>
        <w:shd w:val="clear" w:color="auto" w:fill="FFFFFF"/>
        <w:adjustRightInd/>
        <w:snapToGrid/>
        <w:spacing w:after="0"/>
        <w:rPr>
          <w:rFonts w:ascii="宋体" w:eastAsia="宋体" w:hAnsi="宋体" w:cs="宋体"/>
          <w:b/>
          <w:color w:val="000000"/>
          <w:sz w:val="32"/>
          <w:szCs w:val="32"/>
        </w:rPr>
      </w:pPr>
    </w:p>
    <w:p w:rsidR="00A06868" w:rsidRDefault="00A06868" w:rsidP="00A06868">
      <w:pPr>
        <w:shd w:val="clear" w:color="auto" w:fill="FFFFFF"/>
        <w:adjustRightInd/>
        <w:snapToGrid/>
        <w:spacing w:after="0"/>
        <w:rPr>
          <w:rFonts w:ascii="宋体" w:eastAsia="宋体" w:hAnsi="宋体" w:cs="宋体" w:hint="eastAsia"/>
          <w:b/>
          <w:color w:val="000000"/>
          <w:sz w:val="27"/>
          <w:szCs w:val="27"/>
        </w:rPr>
      </w:pPr>
      <w:r w:rsidRPr="00A70FDB">
        <w:rPr>
          <w:rFonts w:ascii="宋体" w:eastAsia="宋体" w:hAnsi="宋体" w:cs="宋体"/>
          <w:b/>
          <w:color w:val="000000"/>
          <w:sz w:val="27"/>
          <w:szCs w:val="27"/>
        </w:rPr>
        <w:t>四、无直达链接时的替代方案</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70FDB" w:rsidRDefault="00A06868" w:rsidP="00A06868">
      <w:pPr>
        <w:shd w:val="clear" w:color="auto" w:fill="FFFFFF"/>
        <w:adjustRightInd/>
        <w:snapToGrid/>
        <w:spacing w:after="0"/>
        <w:rPr>
          <w:rFonts w:ascii="宋体" w:eastAsia="宋体" w:hAnsi="宋体" w:cs="宋体" w:hint="eastAsia"/>
          <w:color w:val="000000"/>
          <w:sz w:val="27"/>
          <w:szCs w:val="27"/>
        </w:rPr>
      </w:pPr>
      <w:r w:rsidRPr="00A70FDB">
        <w:rPr>
          <w:rFonts w:ascii="宋体" w:eastAsia="宋体" w:hAnsi="宋体" w:cs="宋体"/>
          <w:color w:val="000000"/>
          <w:sz w:val="27"/>
          <w:szCs w:val="27"/>
        </w:rPr>
        <w:t>若上述渠道无票或系统异常：</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r w:rsidRPr="00A70FDB">
        <w:rPr>
          <w:rFonts w:ascii="宋体" w:eastAsia="宋体" w:hAnsi="宋体" w:cs="宋体"/>
          <w:color w:val="000000"/>
          <w:sz w:val="27"/>
          <w:szCs w:val="27"/>
        </w:rPr>
        <w:t> </w:t>
      </w:r>
    </w:p>
    <w:p w:rsidR="00A06868" w:rsidRPr="00A70FDB" w:rsidRDefault="00A70FDB" w:rsidP="00A06868">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A06868" w:rsidRPr="00A70FDB">
        <w:rPr>
          <w:rFonts w:ascii="宋体" w:eastAsia="宋体" w:hAnsi="宋体" w:cs="宋体"/>
          <w:b/>
          <w:color w:val="000000"/>
          <w:sz w:val="27"/>
          <w:szCs w:val="27"/>
        </w:rPr>
        <w:t>现场购票：</w:t>
      </w:r>
      <w:r w:rsidR="00A06868" w:rsidRPr="00A70FDB">
        <w:rPr>
          <w:rFonts w:ascii="宋体" w:eastAsia="宋体" w:hAnsi="宋体" w:cs="宋体"/>
          <w:color w:val="000000"/>
          <w:sz w:val="27"/>
          <w:szCs w:val="27"/>
        </w:rPr>
        <w:t>提前1小时抵达西宁客运中心窗口购票（支持现金/电子支付）。 </w:t>
      </w:r>
    </w:p>
    <w:p w:rsidR="00A06868" w:rsidRPr="00A70FDB" w:rsidRDefault="00A70FDB" w:rsidP="00A06868">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A06868" w:rsidRPr="00A70FDB">
        <w:rPr>
          <w:rFonts w:ascii="宋体" w:eastAsia="宋体" w:hAnsi="宋体" w:cs="宋体"/>
          <w:b/>
          <w:color w:val="000000"/>
          <w:sz w:val="27"/>
          <w:szCs w:val="27"/>
        </w:rPr>
        <w:t>拼车/包车：</w:t>
      </w:r>
      <w:r w:rsidR="00A06868" w:rsidRPr="00A70FDB">
        <w:rPr>
          <w:rFonts w:ascii="宋体" w:eastAsia="宋体" w:hAnsi="宋体" w:cs="宋体"/>
          <w:color w:val="000000"/>
          <w:sz w:val="27"/>
          <w:szCs w:val="27"/>
        </w:rPr>
        <w:t>通过当地旅行社或酒店预约（人均约100-150元，灵活性高）。 </w:t>
      </w:r>
    </w:p>
    <w:p w:rsidR="00A06868" w:rsidRPr="00A70FDB" w:rsidRDefault="00A06868" w:rsidP="00A06868">
      <w:pPr>
        <w:shd w:val="clear" w:color="auto" w:fill="FFFFFF"/>
        <w:adjustRightInd/>
        <w:snapToGrid/>
        <w:spacing w:after="0"/>
        <w:rPr>
          <w:rFonts w:ascii="宋体" w:eastAsia="宋体" w:hAnsi="宋体" w:cs="宋体"/>
          <w:color w:val="000000"/>
          <w:sz w:val="27"/>
          <w:szCs w:val="27"/>
        </w:rPr>
      </w:pPr>
    </w:p>
    <w:p w:rsidR="00A70FDB" w:rsidRDefault="00A06868" w:rsidP="00A06868">
      <w:pPr>
        <w:shd w:val="clear" w:color="auto" w:fill="FFFFFF"/>
        <w:adjustRightInd/>
        <w:snapToGrid/>
        <w:spacing w:after="0"/>
        <w:rPr>
          <w:rFonts w:ascii="宋体" w:eastAsia="宋体" w:hAnsi="宋体" w:cs="宋体" w:hint="eastAsia"/>
          <w:b/>
          <w:color w:val="000000"/>
          <w:sz w:val="27"/>
          <w:szCs w:val="27"/>
        </w:rPr>
      </w:pPr>
      <w:r w:rsidRPr="00A70FDB">
        <w:rPr>
          <w:rFonts w:ascii="宋体" w:eastAsia="宋体" w:hAnsi="宋体" w:cs="宋体"/>
          <w:b/>
          <w:color w:val="000000"/>
          <w:sz w:val="27"/>
          <w:szCs w:val="27"/>
        </w:rPr>
        <w:t>总结</w:t>
      </w:r>
    </w:p>
    <w:p w:rsidR="00A70FDB" w:rsidRPr="00A70FDB" w:rsidRDefault="00A70FDB" w:rsidP="00A06868">
      <w:pPr>
        <w:shd w:val="clear" w:color="auto" w:fill="FFFFFF"/>
        <w:adjustRightInd/>
        <w:snapToGrid/>
        <w:spacing w:after="0"/>
        <w:rPr>
          <w:rFonts w:ascii="宋体" w:eastAsia="宋体" w:hAnsi="宋体" w:cs="宋体"/>
          <w:b/>
          <w:color w:val="000000"/>
          <w:sz w:val="27"/>
          <w:szCs w:val="27"/>
        </w:rPr>
      </w:pPr>
    </w:p>
    <w:p w:rsidR="00A70FDB" w:rsidRDefault="00A70FDB" w:rsidP="00A06868">
      <w:pPr>
        <w:shd w:val="clear" w:color="auto" w:fill="FFFFFF"/>
        <w:adjustRightInd/>
        <w:snapToGrid/>
        <w:spacing w:after="0"/>
        <w:rPr>
          <w:rFonts w:ascii="宋体" w:eastAsia="宋体" w:hAnsi="宋体" w:cs="宋体" w:hint="eastAsia"/>
          <w:color w:val="000000"/>
          <w:sz w:val="27"/>
          <w:szCs w:val="27"/>
        </w:rPr>
      </w:pPr>
      <w:r>
        <w:rPr>
          <w:rFonts w:ascii="宋体" w:eastAsia="宋体" w:hAnsi="宋体" w:cs="宋体" w:hint="eastAsia"/>
          <w:color w:val="000000"/>
          <w:sz w:val="27"/>
          <w:szCs w:val="27"/>
        </w:rPr>
        <w:t>·</w:t>
      </w:r>
      <w:r w:rsidR="00A06868" w:rsidRPr="00A70FDB">
        <w:rPr>
          <w:rFonts w:ascii="宋体" w:eastAsia="宋体" w:hAnsi="宋体" w:cs="宋体"/>
          <w:b/>
          <w:color w:val="000000"/>
          <w:sz w:val="27"/>
          <w:szCs w:val="27"/>
        </w:rPr>
        <w:t>首选官方渠道：</w:t>
      </w:r>
      <w:r w:rsidR="00A06868" w:rsidRPr="00A70FDB">
        <w:rPr>
          <w:rFonts w:ascii="宋体" w:eastAsia="宋体" w:hAnsi="宋体" w:cs="宋体"/>
          <w:color w:val="000000"/>
          <w:sz w:val="27"/>
          <w:szCs w:val="27"/>
        </w:rPr>
        <w:t>公众号“西宁汽车客运中心”或“</w:t>
      </w:r>
      <w:proofErr w:type="spellStart"/>
      <w:r w:rsidR="00A06868" w:rsidRPr="00A70FDB">
        <w:rPr>
          <w:rFonts w:ascii="宋体" w:eastAsia="宋体" w:hAnsi="宋体" w:cs="宋体"/>
          <w:color w:val="000000"/>
          <w:sz w:val="27"/>
          <w:szCs w:val="27"/>
        </w:rPr>
        <w:t>tiexingwang</w:t>
      </w:r>
      <w:proofErr w:type="spellEnd"/>
      <w:r w:rsidR="00A06868" w:rsidRPr="00A70FDB">
        <w:rPr>
          <w:rFonts w:ascii="宋体" w:eastAsia="宋体" w:hAnsi="宋体" w:cs="宋体"/>
          <w:color w:val="000000"/>
          <w:sz w:val="27"/>
          <w:szCs w:val="27"/>
        </w:rPr>
        <w:t>”最可靠。 </w:t>
      </w:r>
    </w:p>
    <w:p w:rsidR="00A70FDB" w:rsidRPr="00A70FDB" w:rsidRDefault="00A70FDB" w:rsidP="00A06868">
      <w:pPr>
        <w:shd w:val="clear" w:color="auto" w:fill="FFFFFF"/>
        <w:adjustRightInd/>
        <w:snapToGrid/>
        <w:spacing w:after="0"/>
        <w:rPr>
          <w:rFonts w:ascii="宋体" w:eastAsia="宋体" w:hAnsi="宋体" w:cs="宋体"/>
          <w:color w:val="000000"/>
          <w:sz w:val="27"/>
          <w:szCs w:val="27"/>
        </w:rPr>
      </w:pPr>
    </w:p>
    <w:p w:rsidR="00A70FDB" w:rsidRDefault="00A70FDB" w:rsidP="00A06868">
      <w:pPr>
        <w:shd w:val="clear" w:color="auto" w:fill="FFFFFF"/>
        <w:adjustRightInd/>
        <w:snapToGrid/>
        <w:spacing w:after="0"/>
        <w:rPr>
          <w:rFonts w:ascii="宋体" w:eastAsia="宋体" w:hAnsi="宋体" w:cs="宋体" w:hint="eastAsia"/>
          <w:color w:val="000000"/>
          <w:sz w:val="27"/>
          <w:szCs w:val="27"/>
        </w:rPr>
      </w:pPr>
      <w:r>
        <w:rPr>
          <w:rFonts w:ascii="宋体" w:eastAsia="宋体" w:hAnsi="宋体" w:cs="宋体" w:hint="eastAsia"/>
          <w:color w:val="000000"/>
          <w:sz w:val="27"/>
          <w:szCs w:val="27"/>
        </w:rPr>
        <w:t>·</w:t>
      </w:r>
      <w:r w:rsidR="00A06868" w:rsidRPr="00A70FDB">
        <w:rPr>
          <w:rFonts w:ascii="宋体" w:eastAsia="宋体" w:hAnsi="宋体" w:cs="宋体"/>
          <w:b/>
          <w:color w:val="000000"/>
          <w:sz w:val="27"/>
          <w:szCs w:val="27"/>
        </w:rPr>
        <w:t>紧急情况：</w:t>
      </w:r>
      <w:r w:rsidR="00A06868" w:rsidRPr="00A70FDB">
        <w:rPr>
          <w:rFonts w:ascii="宋体" w:eastAsia="宋体" w:hAnsi="宋体" w:cs="宋体"/>
          <w:color w:val="000000"/>
          <w:sz w:val="27"/>
          <w:szCs w:val="27"/>
        </w:rPr>
        <w:t>拨打95010电话订票或现场购票。 </w:t>
      </w:r>
    </w:p>
    <w:p w:rsidR="00A70FDB" w:rsidRPr="00A70FDB" w:rsidRDefault="00A70FDB" w:rsidP="00A06868">
      <w:pPr>
        <w:shd w:val="clear" w:color="auto" w:fill="FFFFFF"/>
        <w:adjustRightInd/>
        <w:snapToGrid/>
        <w:spacing w:after="0"/>
        <w:rPr>
          <w:rFonts w:ascii="宋体" w:eastAsia="宋体" w:hAnsi="宋体" w:cs="宋体"/>
          <w:color w:val="000000"/>
          <w:sz w:val="27"/>
          <w:szCs w:val="27"/>
        </w:rPr>
      </w:pPr>
    </w:p>
    <w:p w:rsidR="00A06868" w:rsidRPr="00A70FDB" w:rsidRDefault="00A70FDB" w:rsidP="00A06868">
      <w:pPr>
        <w:shd w:val="clear" w:color="auto" w:fill="FFFFFF"/>
        <w:adjustRightInd/>
        <w:snapToGrid/>
        <w:spacing w:after="0"/>
        <w:rPr>
          <w:rFonts w:ascii="宋体" w:eastAsia="宋体" w:hAnsi="宋体" w:cs="宋体"/>
          <w:color w:val="000000"/>
          <w:sz w:val="27"/>
          <w:szCs w:val="27"/>
        </w:rPr>
      </w:pPr>
      <w:r>
        <w:rPr>
          <w:rFonts w:ascii="宋体" w:eastAsia="宋体" w:hAnsi="宋体" w:cs="宋体" w:hint="eastAsia"/>
          <w:color w:val="000000"/>
          <w:sz w:val="27"/>
          <w:szCs w:val="27"/>
        </w:rPr>
        <w:t>·</w:t>
      </w:r>
      <w:r w:rsidR="00A06868" w:rsidRPr="00A70FDB">
        <w:rPr>
          <w:rFonts w:ascii="宋体" w:eastAsia="宋体" w:hAnsi="宋体" w:cs="宋体"/>
          <w:b/>
          <w:color w:val="000000"/>
          <w:sz w:val="27"/>
          <w:szCs w:val="27"/>
        </w:rPr>
        <w:t>出行当日：</w:t>
      </w:r>
      <w:r w:rsidR="00A06868" w:rsidRPr="00A70FDB">
        <w:rPr>
          <w:rFonts w:ascii="宋体" w:eastAsia="宋体" w:hAnsi="宋体" w:cs="宋体"/>
          <w:color w:val="000000"/>
          <w:sz w:val="27"/>
          <w:szCs w:val="27"/>
        </w:rPr>
        <w:t>携带身份证+提前30分钟到站候车！</w:t>
      </w:r>
    </w:p>
    <w:p w:rsidR="004358AB" w:rsidRPr="00A70FDB" w:rsidRDefault="004358AB" w:rsidP="00D31D50">
      <w:pPr>
        <w:spacing w:line="220" w:lineRule="atLeast"/>
        <w:rPr>
          <w:rFonts w:ascii="宋体" w:eastAsia="宋体" w:hAnsi="宋体"/>
          <w:sz w:val="27"/>
          <w:szCs w:val="27"/>
        </w:rPr>
      </w:pPr>
    </w:p>
    <w:sectPr w:rsidR="004358AB" w:rsidRPr="00A70FD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43369"/>
    <w:rsid w:val="00323B43"/>
    <w:rsid w:val="003D37D8"/>
    <w:rsid w:val="00426133"/>
    <w:rsid w:val="004358AB"/>
    <w:rsid w:val="008B7726"/>
    <w:rsid w:val="00A06868"/>
    <w:rsid w:val="00A70FDB"/>
    <w:rsid w:val="00C8737E"/>
    <w:rsid w:val="00D31D50"/>
    <w:rsid w:val="00DA65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maillocationtip">
    <w:name w:val="readmail_locationtip"/>
    <w:basedOn w:val="a0"/>
    <w:rsid w:val="00A06868"/>
  </w:style>
</w:styles>
</file>

<file path=word/webSettings.xml><?xml version="1.0" encoding="utf-8"?>
<w:webSettings xmlns:r="http://schemas.openxmlformats.org/officeDocument/2006/relationships" xmlns:w="http://schemas.openxmlformats.org/wordprocessingml/2006/main">
  <w:divs>
    <w:div w:id="1576471930">
      <w:bodyDiv w:val="1"/>
      <w:marLeft w:val="0"/>
      <w:marRight w:val="0"/>
      <w:marTop w:val="0"/>
      <w:marBottom w:val="0"/>
      <w:divBdr>
        <w:top w:val="none" w:sz="0" w:space="0" w:color="auto"/>
        <w:left w:val="none" w:sz="0" w:space="0" w:color="auto"/>
        <w:bottom w:val="none" w:sz="0" w:space="0" w:color="auto"/>
        <w:right w:val="none" w:sz="0" w:space="0" w:color="auto"/>
      </w:divBdr>
      <w:divsChild>
        <w:div w:id="1555585179">
          <w:marLeft w:val="0"/>
          <w:marRight w:val="0"/>
          <w:marTop w:val="0"/>
          <w:marBottom w:val="0"/>
          <w:divBdr>
            <w:top w:val="none" w:sz="0" w:space="0" w:color="auto"/>
            <w:left w:val="none" w:sz="0" w:space="0" w:color="auto"/>
            <w:bottom w:val="none" w:sz="0" w:space="0" w:color="auto"/>
            <w:right w:val="none" w:sz="0" w:space="0" w:color="auto"/>
          </w:divBdr>
        </w:div>
        <w:div w:id="1673215355">
          <w:marLeft w:val="0"/>
          <w:marRight w:val="0"/>
          <w:marTop w:val="0"/>
          <w:marBottom w:val="0"/>
          <w:divBdr>
            <w:top w:val="none" w:sz="0" w:space="0" w:color="auto"/>
            <w:left w:val="none" w:sz="0" w:space="0" w:color="auto"/>
            <w:bottom w:val="none" w:sz="0" w:space="0" w:color="auto"/>
            <w:right w:val="none" w:sz="0" w:space="0" w:color="auto"/>
          </w:divBdr>
        </w:div>
        <w:div w:id="1028599848">
          <w:marLeft w:val="0"/>
          <w:marRight w:val="0"/>
          <w:marTop w:val="0"/>
          <w:marBottom w:val="0"/>
          <w:divBdr>
            <w:top w:val="none" w:sz="0" w:space="0" w:color="auto"/>
            <w:left w:val="none" w:sz="0" w:space="0" w:color="auto"/>
            <w:bottom w:val="none" w:sz="0" w:space="0" w:color="auto"/>
            <w:right w:val="none" w:sz="0" w:space="0" w:color="auto"/>
          </w:divBdr>
        </w:div>
        <w:div w:id="325134034">
          <w:marLeft w:val="0"/>
          <w:marRight w:val="0"/>
          <w:marTop w:val="0"/>
          <w:marBottom w:val="0"/>
          <w:divBdr>
            <w:top w:val="none" w:sz="0" w:space="0" w:color="auto"/>
            <w:left w:val="none" w:sz="0" w:space="0" w:color="auto"/>
            <w:bottom w:val="none" w:sz="0" w:space="0" w:color="auto"/>
            <w:right w:val="none" w:sz="0" w:space="0" w:color="auto"/>
          </w:divBdr>
        </w:div>
        <w:div w:id="1763644226">
          <w:marLeft w:val="0"/>
          <w:marRight w:val="0"/>
          <w:marTop w:val="0"/>
          <w:marBottom w:val="0"/>
          <w:divBdr>
            <w:top w:val="none" w:sz="0" w:space="0" w:color="auto"/>
            <w:left w:val="none" w:sz="0" w:space="0" w:color="auto"/>
            <w:bottom w:val="none" w:sz="0" w:space="0" w:color="auto"/>
            <w:right w:val="none" w:sz="0" w:space="0" w:color="auto"/>
          </w:divBdr>
        </w:div>
        <w:div w:id="1543132898">
          <w:marLeft w:val="0"/>
          <w:marRight w:val="0"/>
          <w:marTop w:val="0"/>
          <w:marBottom w:val="0"/>
          <w:divBdr>
            <w:top w:val="none" w:sz="0" w:space="0" w:color="auto"/>
            <w:left w:val="none" w:sz="0" w:space="0" w:color="auto"/>
            <w:bottom w:val="none" w:sz="0" w:space="0" w:color="auto"/>
            <w:right w:val="none" w:sz="0" w:space="0" w:color="auto"/>
          </w:divBdr>
        </w:div>
        <w:div w:id="1114326272">
          <w:marLeft w:val="0"/>
          <w:marRight w:val="0"/>
          <w:marTop w:val="0"/>
          <w:marBottom w:val="0"/>
          <w:divBdr>
            <w:top w:val="none" w:sz="0" w:space="0" w:color="auto"/>
            <w:left w:val="none" w:sz="0" w:space="0" w:color="auto"/>
            <w:bottom w:val="none" w:sz="0" w:space="0" w:color="auto"/>
            <w:right w:val="none" w:sz="0" w:space="0" w:color="auto"/>
          </w:divBdr>
        </w:div>
        <w:div w:id="712774090">
          <w:marLeft w:val="0"/>
          <w:marRight w:val="0"/>
          <w:marTop w:val="0"/>
          <w:marBottom w:val="0"/>
          <w:divBdr>
            <w:top w:val="none" w:sz="0" w:space="0" w:color="auto"/>
            <w:left w:val="none" w:sz="0" w:space="0" w:color="auto"/>
            <w:bottom w:val="none" w:sz="0" w:space="0" w:color="auto"/>
            <w:right w:val="none" w:sz="0" w:space="0" w:color="auto"/>
          </w:divBdr>
        </w:div>
        <w:div w:id="184292031">
          <w:marLeft w:val="0"/>
          <w:marRight w:val="0"/>
          <w:marTop w:val="0"/>
          <w:marBottom w:val="0"/>
          <w:divBdr>
            <w:top w:val="none" w:sz="0" w:space="0" w:color="auto"/>
            <w:left w:val="none" w:sz="0" w:space="0" w:color="auto"/>
            <w:bottom w:val="none" w:sz="0" w:space="0" w:color="auto"/>
            <w:right w:val="none" w:sz="0" w:space="0" w:color="auto"/>
          </w:divBdr>
        </w:div>
        <w:div w:id="742995602">
          <w:marLeft w:val="0"/>
          <w:marRight w:val="0"/>
          <w:marTop w:val="0"/>
          <w:marBottom w:val="0"/>
          <w:divBdr>
            <w:top w:val="none" w:sz="0" w:space="0" w:color="auto"/>
            <w:left w:val="none" w:sz="0" w:space="0" w:color="auto"/>
            <w:bottom w:val="none" w:sz="0" w:space="0" w:color="auto"/>
            <w:right w:val="none" w:sz="0" w:space="0" w:color="auto"/>
          </w:divBdr>
        </w:div>
        <w:div w:id="85273072">
          <w:marLeft w:val="0"/>
          <w:marRight w:val="0"/>
          <w:marTop w:val="0"/>
          <w:marBottom w:val="0"/>
          <w:divBdr>
            <w:top w:val="none" w:sz="0" w:space="0" w:color="auto"/>
            <w:left w:val="none" w:sz="0" w:space="0" w:color="auto"/>
            <w:bottom w:val="none" w:sz="0" w:space="0" w:color="auto"/>
            <w:right w:val="none" w:sz="0" w:space="0" w:color="auto"/>
          </w:divBdr>
        </w:div>
        <w:div w:id="1871261811">
          <w:marLeft w:val="0"/>
          <w:marRight w:val="0"/>
          <w:marTop w:val="0"/>
          <w:marBottom w:val="0"/>
          <w:divBdr>
            <w:top w:val="none" w:sz="0" w:space="0" w:color="auto"/>
            <w:left w:val="none" w:sz="0" w:space="0" w:color="auto"/>
            <w:bottom w:val="none" w:sz="0" w:space="0" w:color="auto"/>
            <w:right w:val="none" w:sz="0" w:space="0" w:color="auto"/>
          </w:divBdr>
        </w:div>
        <w:div w:id="1357391564">
          <w:marLeft w:val="0"/>
          <w:marRight w:val="0"/>
          <w:marTop w:val="0"/>
          <w:marBottom w:val="0"/>
          <w:divBdr>
            <w:top w:val="none" w:sz="0" w:space="0" w:color="auto"/>
            <w:left w:val="none" w:sz="0" w:space="0" w:color="auto"/>
            <w:bottom w:val="none" w:sz="0" w:space="0" w:color="auto"/>
            <w:right w:val="none" w:sz="0" w:space="0" w:color="auto"/>
          </w:divBdr>
        </w:div>
        <w:div w:id="111558392">
          <w:marLeft w:val="0"/>
          <w:marRight w:val="0"/>
          <w:marTop w:val="0"/>
          <w:marBottom w:val="0"/>
          <w:divBdr>
            <w:top w:val="none" w:sz="0" w:space="0" w:color="auto"/>
            <w:left w:val="none" w:sz="0" w:space="0" w:color="auto"/>
            <w:bottom w:val="none" w:sz="0" w:space="0" w:color="auto"/>
            <w:right w:val="none" w:sz="0" w:space="0" w:color="auto"/>
          </w:divBdr>
        </w:div>
        <w:div w:id="1574854869">
          <w:marLeft w:val="0"/>
          <w:marRight w:val="0"/>
          <w:marTop w:val="0"/>
          <w:marBottom w:val="0"/>
          <w:divBdr>
            <w:top w:val="none" w:sz="0" w:space="0" w:color="auto"/>
            <w:left w:val="none" w:sz="0" w:space="0" w:color="auto"/>
            <w:bottom w:val="none" w:sz="0" w:space="0" w:color="auto"/>
            <w:right w:val="none" w:sz="0" w:space="0" w:color="auto"/>
          </w:divBdr>
        </w:div>
        <w:div w:id="1809738845">
          <w:marLeft w:val="0"/>
          <w:marRight w:val="0"/>
          <w:marTop w:val="0"/>
          <w:marBottom w:val="0"/>
          <w:divBdr>
            <w:top w:val="none" w:sz="0" w:space="0" w:color="auto"/>
            <w:left w:val="none" w:sz="0" w:space="0" w:color="auto"/>
            <w:bottom w:val="none" w:sz="0" w:space="0" w:color="auto"/>
            <w:right w:val="none" w:sz="0" w:space="0" w:color="auto"/>
          </w:divBdr>
        </w:div>
        <w:div w:id="1492716363">
          <w:marLeft w:val="0"/>
          <w:marRight w:val="0"/>
          <w:marTop w:val="0"/>
          <w:marBottom w:val="0"/>
          <w:divBdr>
            <w:top w:val="none" w:sz="0" w:space="0" w:color="auto"/>
            <w:left w:val="none" w:sz="0" w:space="0" w:color="auto"/>
            <w:bottom w:val="none" w:sz="0" w:space="0" w:color="auto"/>
            <w:right w:val="none" w:sz="0" w:space="0" w:color="auto"/>
          </w:divBdr>
        </w:div>
        <w:div w:id="1481918570">
          <w:marLeft w:val="0"/>
          <w:marRight w:val="0"/>
          <w:marTop w:val="0"/>
          <w:marBottom w:val="0"/>
          <w:divBdr>
            <w:top w:val="none" w:sz="0" w:space="0" w:color="auto"/>
            <w:left w:val="none" w:sz="0" w:space="0" w:color="auto"/>
            <w:bottom w:val="none" w:sz="0" w:space="0" w:color="auto"/>
            <w:right w:val="none" w:sz="0" w:space="0" w:color="auto"/>
          </w:divBdr>
        </w:div>
        <w:div w:id="428887222">
          <w:marLeft w:val="0"/>
          <w:marRight w:val="0"/>
          <w:marTop w:val="0"/>
          <w:marBottom w:val="0"/>
          <w:divBdr>
            <w:top w:val="none" w:sz="0" w:space="0" w:color="auto"/>
            <w:left w:val="none" w:sz="0" w:space="0" w:color="auto"/>
            <w:bottom w:val="none" w:sz="0" w:space="0" w:color="auto"/>
            <w:right w:val="none" w:sz="0" w:space="0" w:color="auto"/>
          </w:divBdr>
        </w:div>
        <w:div w:id="1870726918">
          <w:marLeft w:val="0"/>
          <w:marRight w:val="0"/>
          <w:marTop w:val="0"/>
          <w:marBottom w:val="0"/>
          <w:divBdr>
            <w:top w:val="none" w:sz="0" w:space="0" w:color="auto"/>
            <w:left w:val="none" w:sz="0" w:space="0" w:color="auto"/>
            <w:bottom w:val="none" w:sz="0" w:space="0" w:color="auto"/>
            <w:right w:val="none" w:sz="0" w:space="0" w:color="auto"/>
          </w:divBdr>
        </w:div>
        <w:div w:id="15468750">
          <w:marLeft w:val="0"/>
          <w:marRight w:val="0"/>
          <w:marTop w:val="0"/>
          <w:marBottom w:val="0"/>
          <w:divBdr>
            <w:top w:val="none" w:sz="0" w:space="0" w:color="auto"/>
            <w:left w:val="none" w:sz="0" w:space="0" w:color="auto"/>
            <w:bottom w:val="none" w:sz="0" w:space="0" w:color="auto"/>
            <w:right w:val="none" w:sz="0" w:space="0" w:color="auto"/>
          </w:divBdr>
        </w:div>
        <w:div w:id="1576937561">
          <w:marLeft w:val="0"/>
          <w:marRight w:val="0"/>
          <w:marTop w:val="0"/>
          <w:marBottom w:val="0"/>
          <w:divBdr>
            <w:top w:val="none" w:sz="0" w:space="0" w:color="auto"/>
            <w:left w:val="none" w:sz="0" w:space="0" w:color="auto"/>
            <w:bottom w:val="none" w:sz="0" w:space="0" w:color="auto"/>
            <w:right w:val="none" w:sz="0" w:space="0" w:color="auto"/>
          </w:divBdr>
        </w:div>
        <w:div w:id="2122991924">
          <w:marLeft w:val="0"/>
          <w:marRight w:val="0"/>
          <w:marTop w:val="0"/>
          <w:marBottom w:val="0"/>
          <w:divBdr>
            <w:top w:val="none" w:sz="0" w:space="0" w:color="auto"/>
            <w:left w:val="none" w:sz="0" w:space="0" w:color="auto"/>
            <w:bottom w:val="none" w:sz="0" w:space="0" w:color="auto"/>
            <w:right w:val="none" w:sz="0" w:space="0" w:color="auto"/>
          </w:divBdr>
        </w:div>
        <w:div w:id="1835074085">
          <w:marLeft w:val="0"/>
          <w:marRight w:val="0"/>
          <w:marTop w:val="0"/>
          <w:marBottom w:val="0"/>
          <w:divBdr>
            <w:top w:val="none" w:sz="0" w:space="0" w:color="auto"/>
            <w:left w:val="none" w:sz="0" w:space="0" w:color="auto"/>
            <w:bottom w:val="none" w:sz="0" w:space="0" w:color="auto"/>
            <w:right w:val="none" w:sz="0" w:space="0" w:color="auto"/>
          </w:divBdr>
        </w:div>
        <w:div w:id="1293171043">
          <w:marLeft w:val="0"/>
          <w:marRight w:val="0"/>
          <w:marTop w:val="0"/>
          <w:marBottom w:val="0"/>
          <w:divBdr>
            <w:top w:val="none" w:sz="0" w:space="0" w:color="auto"/>
            <w:left w:val="none" w:sz="0" w:space="0" w:color="auto"/>
            <w:bottom w:val="none" w:sz="0" w:space="0" w:color="auto"/>
            <w:right w:val="none" w:sz="0" w:space="0" w:color="auto"/>
          </w:divBdr>
        </w:div>
        <w:div w:id="378288447">
          <w:marLeft w:val="0"/>
          <w:marRight w:val="0"/>
          <w:marTop w:val="0"/>
          <w:marBottom w:val="0"/>
          <w:divBdr>
            <w:top w:val="none" w:sz="0" w:space="0" w:color="auto"/>
            <w:left w:val="none" w:sz="0" w:space="0" w:color="auto"/>
            <w:bottom w:val="none" w:sz="0" w:space="0" w:color="auto"/>
            <w:right w:val="none" w:sz="0" w:space="0" w:color="auto"/>
          </w:divBdr>
        </w:div>
        <w:div w:id="928272955">
          <w:marLeft w:val="0"/>
          <w:marRight w:val="0"/>
          <w:marTop w:val="0"/>
          <w:marBottom w:val="0"/>
          <w:divBdr>
            <w:top w:val="none" w:sz="0" w:space="0" w:color="auto"/>
            <w:left w:val="none" w:sz="0" w:space="0" w:color="auto"/>
            <w:bottom w:val="none" w:sz="0" w:space="0" w:color="auto"/>
            <w:right w:val="none" w:sz="0" w:space="0" w:color="auto"/>
          </w:divBdr>
        </w:div>
        <w:div w:id="1331181135">
          <w:marLeft w:val="0"/>
          <w:marRight w:val="0"/>
          <w:marTop w:val="0"/>
          <w:marBottom w:val="0"/>
          <w:divBdr>
            <w:top w:val="none" w:sz="0" w:space="0" w:color="auto"/>
            <w:left w:val="none" w:sz="0" w:space="0" w:color="auto"/>
            <w:bottom w:val="none" w:sz="0" w:space="0" w:color="auto"/>
            <w:right w:val="none" w:sz="0" w:space="0" w:color="auto"/>
          </w:divBdr>
        </w:div>
        <w:div w:id="489447216">
          <w:marLeft w:val="0"/>
          <w:marRight w:val="0"/>
          <w:marTop w:val="0"/>
          <w:marBottom w:val="0"/>
          <w:divBdr>
            <w:top w:val="none" w:sz="0" w:space="0" w:color="auto"/>
            <w:left w:val="none" w:sz="0" w:space="0" w:color="auto"/>
            <w:bottom w:val="none" w:sz="0" w:space="0" w:color="auto"/>
            <w:right w:val="none" w:sz="0" w:space="0" w:color="auto"/>
          </w:divBdr>
        </w:div>
        <w:div w:id="1743065611">
          <w:marLeft w:val="0"/>
          <w:marRight w:val="0"/>
          <w:marTop w:val="0"/>
          <w:marBottom w:val="0"/>
          <w:divBdr>
            <w:top w:val="none" w:sz="0" w:space="0" w:color="auto"/>
            <w:left w:val="none" w:sz="0" w:space="0" w:color="auto"/>
            <w:bottom w:val="none" w:sz="0" w:space="0" w:color="auto"/>
            <w:right w:val="none" w:sz="0" w:space="0" w:color="auto"/>
          </w:divBdr>
        </w:div>
        <w:div w:id="1145515203">
          <w:marLeft w:val="0"/>
          <w:marRight w:val="0"/>
          <w:marTop w:val="0"/>
          <w:marBottom w:val="0"/>
          <w:divBdr>
            <w:top w:val="none" w:sz="0" w:space="0" w:color="auto"/>
            <w:left w:val="none" w:sz="0" w:space="0" w:color="auto"/>
            <w:bottom w:val="none" w:sz="0" w:space="0" w:color="auto"/>
            <w:right w:val="none" w:sz="0" w:space="0" w:color="auto"/>
          </w:divBdr>
        </w:div>
        <w:div w:id="1199976625">
          <w:marLeft w:val="0"/>
          <w:marRight w:val="0"/>
          <w:marTop w:val="0"/>
          <w:marBottom w:val="0"/>
          <w:divBdr>
            <w:top w:val="none" w:sz="0" w:space="0" w:color="auto"/>
            <w:left w:val="none" w:sz="0" w:space="0" w:color="auto"/>
            <w:bottom w:val="none" w:sz="0" w:space="0" w:color="auto"/>
            <w:right w:val="none" w:sz="0" w:space="0" w:color="auto"/>
          </w:divBdr>
        </w:div>
        <w:div w:id="60761523">
          <w:marLeft w:val="0"/>
          <w:marRight w:val="0"/>
          <w:marTop w:val="0"/>
          <w:marBottom w:val="0"/>
          <w:divBdr>
            <w:top w:val="none" w:sz="0" w:space="0" w:color="auto"/>
            <w:left w:val="none" w:sz="0" w:space="0" w:color="auto"/>
            <w:bottom w:val="none" w:sz="0" w:space="0" w:color="auto"/>
            <w:right w:val="none" w:sz="0" w:space="0" w:color="auto"/>
          </w:divBdr>
        </w:div>
        <w:div w:id="1708871135">
          <w:marLeft w:val="0"/>
          <w:marRight w:val="0"/>
          <w:marTop w:val="0"/>
          <w:marBottom w:val="0"/>
          <w:divBdr>
            <w:top w:val="none" w:sz="0" w:space="0" w:color="auto"/>
            <w:left w:val="none" w:sz="0" w:space="0" w:color="auto"/>
            <w:bottom w:val="none" w:sz="0" w:space="0" w:color="auto"/>
            <w:right w:val="none" w:sz="0" w:space="0" w:color="auto"/>
          </w:divBdr>
        </w:div>
        <w:div w:id="1948077713">
          <w:marLeft w:val="0"/>
          <w:marRight w:val="0"/>
          <w:marTop w:val="0"/>
          <w:marBottom w:val="0"/>
          <w:divBdr>
            <w:top w:val="none" w:sz="0" w:space="0" w:color="auto"/>
            <w:left w:val="none" w:sz="0" w:space="0" w:color="auto"/>
            <w:bottom w:val="none" w:sz="0" w:space="0" w:color="auto"/>
            <w:right w:val="none" w:sz="0" w:space="0" w:color="auto"/>
          </w:divBdr>
        </w:div>
        <w:div w:id="559287405">
          <w:marLeft w:val="0"/>
          <w:marRight w:val="0"/>
          <w:marTop w:val="0"/>
          <w:marBottom w:val="0"/>
          <w:divBdr>
            <w:top w:val="none" w:sz="0" w:space="0" w:color="auto"/>
            <w:left w:val="none" w:sz="0" w:space="0" w:color="auto"/>
            <w:bottom w:val="none" w:sz="0" w:space="0" w:color="auto"/>
            <w:right w:val="none" w:sz="0" w:space="0" w:color="auto"/>
          </w:divBdr>
        </w:div>
        <w:div w:id="796603178">
          <w:marLeft w:val="0"/>
          <w:marRight w:val="0"/>
          <w:marTop w:val="0"/>
          <w:marBottom w:val="0"/>
          <w:divBdr>
            <w:top w:val="none" w:sz="0" w:space="0" w:color="auto"/>
            <w:left w:val="none" w:sz="0" w:space="0" w:color="auto"/>
            <w:bottom w:val="none" w:sz="0" w:space="0" w:color="auto"/>
            <w:right w:val="none" w:sz="0" w:space="0" w:color="auto"/>
          </w:divBdr>
        </w:div>
        <w:div w:id="1583371179">
          <w:marLeft w:val="0"/>
          <w:marRight w:val="0"/>
          <w:marTop w:val="0"/>
          <w:marBottom w:val="0"/>
          <w:divBdr>
            <w:top w:val="none" w:sz="0" w:space="0" w:color="auto"/>
            <w:left w:val="none" w:sz="0" w:space="0" w:color="auto"/>
            <w:bottom w:val="none" w:sz="0" w:space="0" w:color="auto"/>
            <w:right w:val="none" w:sz="0" w:space="0" w:color="auto"/>
          </w:divBdr>
        </w:div>
        <w:div w:id="1450707541">
          <w:marLeft w:val="0"/>
          <w:marRight w:val="0"/>
          <w:marTop w:val="0"/>
          <w:marBottom w:val="0"/>
          <w:divBdr>
            <w:top w:val="none" w:sz="0" w:space="0" w:color="auto"/>
            <w:left w:val="none" w:sz="0" w:space="0" w:color="auto"/>
            <w:bottom w:val="none" w:sz="0" w:space="0" w:color="auto"/>
            <w:right w:val="none" w:sz="0" w:space="0" w:color="auto"/>
          </w:divBdr>
        </w:div>
        <w:div w:id="1903633700">
          <w:marLeft w:val="0"/>
          <w:marRight w:val="0"/>
          <w:marTop w:val="0"/>
          <w:marBottom w:val="0"/>
          <w:divBdr>
            <w:top w:val="none" w:sz="0" w:space="0" w:color="auto"/>
            <w:left w:val="none" w:sz="0" w:space="0" w:color="auto"/>
            <w:bottom w:val="none" w:sz="0" w:space="0" w:color="auto"/>
            <w:right w:val="none" w:sz="0" w:space="0" w:color="auto"/>
          </w:divBdr>
        </w:div>
        <w:div w:id="1448357472">
          <w:marLeft w:val="0"/>
          <w:marRight w:val="0"/>
          <w:marTop w:val="0"/>
          <w:marBottom w:val="0"/>
          <w:divBdr>
            <w:top w:val="none" w:sz="0" w:space="0" w:color="auto"/>
            <w:left w:val="none" w:sz="0" w:space="0" w:color="auto"/>
            <w:bottom w:val="none" w:sz="0" w:space="0" w:color="auto"/>
            <w:right w:val="none" w:sz="0" w:space="0" w:color="auto"/>
          </w:divBdr>
        </w:div>
        <w:div w:id="768744363">
          <w:marLeft w:val="0"/>
          <w:marRight w:val="0"/>
          <w:marTop w:val="0"/>
          <w:marBottom w:val="0"/>
          <w:divBdr>
            <w:top w:val="none" w:sz="0" w:space="0" w:color="auto"/>
            <w:left w:val="none" w:sz="0" w:space="0" w:color="auto"/>
            <w:bottom w:val="none" w:sz="0" w:space="0" w:color="auto"/>
            <w:right w:val="none" w:sz="0" w:space="0" w:color="auto"/>
          </w:divBdr>
        </w:div>
        <w:div w:id="147601233">
          <w:marLeft w:val="0"/>
          <w:marRight w:val="0"/>
          <w:marTop w:val="0"/>
          <w:marBottom w:val="0"/>
          <w:divBdr>
            <w:top w:val="none" w:sz="0" w:space="0" w:color="auto"/>
            <w:left w:val="none" w:sz="0" w:space="0" w:color="auto"/>
            <w:bottom w:val="none" w:sz="0" w:space="0" w:color="auto"/>
            <w:right w:val="none" w:sz="0" w:space="0" w:color="auto"/>
          </w:divBdr>
        </w:div>
        <w:div w:id="1045645195">
          <w:marLeft w:val="0"/>
          <w:marRight w:val="0"/>
          <w:marTop w:val="0"/>
          <w:marBottom w:val="0"/>
          <w:divBdr>
            <w:top w:val="none" w:sz="0" w:space="0" w:color="auto"/>
            <w:left w:val="none" w:sz="0" w:space="0" w:color="auto"/>
            <w:bottom w:val="none" w:sz="0" w:space="0" w:color="auto"/>
            <w:right w:val="none" w:sz="0" w:space="0" w:color="auto"/>
          </w:divBdr>
        </w:div>
        <w:div w:id="1276868525">
          <w:marLeft w:val="0"/>
          <w:marRight w:val="0"/>
          <w:marTop w:val="0"/>
          <w:marBottom w:val="0"/>
          <w:divBdr>
            <w:top w:val="none" w:sz="0" w:space="0" w:color="auto"/>
            <w:left w:val="none" w:sz="0" w:space="0" w:color="auto"/>
            <w:bottom w:val="none" w:sz="0" w:space="0" w:color="auto"/>
            <w:right w:val="none" w:sz="0" w:space="0" w:color="auto"/>
          </w:divBdr>
        </w:div>
        <w:div w:id="1693533963">
          <w:marLeft w:val="0"/>
          <w:marRight w:val="0"/>
          <w:marTop w:val="0"/>
          <w:marBottom w:val="0"/>
          <w:divBdr>
            <w:top w:val="none" w:sz="0" w:space="0" w:color="auto"/>
            <w:left w:val="none" w:sz="0" w:space="0" w:color="auto"/>
            <w:bottom w:val="none" w:sz="0" w:space="0" w:color="auto"/>
            <w:right w:val="none" w:sz="0" w:space="0" w:color="auto"/>
          </w:divBdr>
        </w:div>
        <w:div w:id="2146584237">
          <w:marLeft w:val="0"/>
          <w:marRight w:val="0"/>
          <w:marTop w:val="0"/>
          <w:marBottom w:val="0"/>
          <w:divBdr>
            <w:top w:val="none" w:sz="0" w:space="0" w:color="auto"/>
            <w:left w:val="none" w:sz="0" w:space="0" w:color="auto"/>
            <w:bottom w:val="none" w:sz="0" w:space="0" w:color="auto"/>
            <w:right w:val="none" w:sz="0" w:space="0" w:color="auto"/>
          </w:divBdr>
        </w:div>
        <w:div w:id="171605769">
          <w:marLeft w:val="0"/>
          <w:marRight w:val="0"/>
          <w:marTop w:val="0"/>
          <w:marBottom w:val="0"/>
          <w:divBdr>
            <w:top w:val="none" w:sz="0" w:space="0" w:color="auto"/>
            <w:left w:val="none" w:sz="0" w:space="0" w:color="auto"/>
            <w:bottom w:val="none" w:sz="0" w:space="0" w:color="auto"/>
            <w:right w:val="none" w:sz="0" w:space="0" w:color="auto"/>
          </w:divBdr>
        </w:div>
        <w:div w:id="566455312">
          <w:marLeft w:val="0"/>
          <w:marRight w:val="0"/>
          <w:marTop w:val="0"/>
          <w:marBottom w:val="0"/>
          <w:divBdr>
            <w:top w:val="none" w:sz="0" w:space="0" w:color="auto"/>
            <w:left w:val="none" w:sz="0" w:space="0" w:color="auto"/>
            <w:bottom w:val="none" w:sz="0" w:space="0" w:color="auto"/>
            <w:right w:val="none" w:sz="0" w:space="0" w:color="auto"/>
          </w:divBdr>
        </w:div>
        <w:div w:id="1056589722">
          <w:marLeft w:val="0"/>
          <w:marRight w:val="0"/>
          <w:marTop w:val="0"/>
          <w:marBottom w:val="0"/>
          <w:divBdr>
            <w:top w:val="none" w:sz="0" w:space="0" w:color="auto"/>
            <w:left w:val="none" w:sz="0" w:space="0" w:color="auto"/>
            <w:bottom w:val="none" w:sz="0" w:space="0" w:color="auto"/>
            <w:right w:val="none" w:sz="0" w:space="0" w:color="auto"/>
          </w:divBdr>
        </w:div>
        <w:div w:id="2096239357">
          <w:marLeft w:val="0"/>
          <w:marRight w:val="0"/>
          <w:marTop w:val="0"/>
          <w:marBottom w:val="0"/>
          <w:divBdr>
            <w:top w:val="none" w:sz="0" w:space="0" w:color="auto"/>
            <w:left w:val="none" w:sz="0" w:space="0" w:color="auto"/>
            <w:bottom w:val="none" w:sz="0" w:space="0" w:color="auto"/>
            <w:right w:val="none" w:sz="0" w:space="0" w:color="auto"/>
          </w:divBdr>
        </w:div>
        <w:div w:id="129175987">
          <w:marLeft w:val="0"/>
          <w:marRight w:val="0"/>
          <w:marTop w:val="0"/>
          <w:marBottom w:val="0"/>
          <w:divBdr>
            <w:top w:val="none" w:sz="0" w:space="0" w:color="auto"/>
            <w:left w:val="none" w:sz="0" w:space="0" w:color="auto"/>
            <w:bottom w:val="none" w:sz="0" w:space="0" w:color="auto"/>
            <w:right w:val="none" w:sz="0" w:space="0" w:color="auto"/>
          </w:divBdr>
        </w:div>
        <w:div w:id="377357376">
          <w:marLeft w:val="0"/>
          <w:marRight w:val="0"/>
          <w:marTop w:val="0"/>
          <w:marBottom w:val="0"/>
          <w:divBdr>
            <w:top w:val="none" w:sz="0" w:space="0" w:color="auto"/>
            <w:left w:val="none" w:sz="0" w:space="0" w:color="auto"/>
            <w:bottom w:val="none" w:sz="0" w:space="0" w:color="auto"/>
            <w:right w:val="none" w:sz="0" w:space="0" w:color="auto"/>
          </w:divBdr>
        </w:div>
        <w:div w:id="64724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2025-05-31T09:30:00Z</dcterms:modified>
</cp:coreProperties>
</file>